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A3FE" w14:textId="77777777" w:rsidR="00BF46FA" w:rsidRPr="006B767D" w:rsidRDefault="00903A06" w:rsidP="00BF46FA">
      <w:pPr>
        <w:spacing w:after="0" w:line="240" w:lineRule="auto"/>
        <w:ind w:left="-567" w:right="-143" w:firstLine="680"/>
        <w:jc w:val="center"/>
        <w:rPr>
          <w:rFonts w:ascii="Times New Roman" w:hAnsi="Times New Roman" w:cs="Times New Roman"/>
          <w:b/>
          <w:bCs/>
        </w:rPr>
      </w:pPr>
      <w:r w:rsidRPr="00903A06">
        <w:rPr>
          <w:rFonts w:ascii="Times New Roman" w:hAnsi="Times New Roman" w:cs="Times New Roman"/>
          <w:b/>
          <w:bCs/>
        </w:rPr>
        <w:t xml:space="preserve">Постановка на учет и направление детей в образовательные учреждения, реализующие образовательные программы </w:t>
      </w:r>
    </w:p>
    <w:p w14:paraId="7780EE48" w14:textId="4F1610C7" w:rsidR="00903A06" w:rsidRPr="006B767D" w:rsidRDefault="00903A06" w:rsidP="00BF46FA">
      <w:pPr>
        <w:spacing w:after="0" w:line="240" w:lineRule="auto"/>
        <w:ind w:left="-567" w:right="-143" w:firstLine="680"/>
        <w:jc w:val="center"/>
        <w:rPr>
          <w:rFonts w:ascii="Times New Roman" w:hAnsi="Times New Roman" w:cs="Times New Roman"/>
          <w:b/>
          <w:bCs/>
        </w:rPr>
      </w:pPr>
      <w:r w:rsidRPr="00903A06">
        <w:rPr>
          <w:rFonts w:ascii="Times New Roman" w:hAnsi="Times New Roman" w:cs="Times New Roman"/>
          <w:b/>
          <w:bCs/>
        </w:rPr>
        <w:t>дошкольного образования</w:t>
      </w:r>
      <w:r w:rsidR="00BF46FA" w:rsidRPr="006B767D">
        <w:rPr>
          <w:rFonts w:ascii="Times New Roman" w:hAnsi="Times New Roman" w:cs="Times New Roman"/>
          <w:b/>
          <w:bCs/>
        </w:rPr>
        <w:t>.</w:t>
      </w:r>
    </w:p>
    <w:p w14:paraId="5DE09BEE" w14:textId="77777777" w:rsidR="00BF46FA" w:rsidRPr="006B767D" w:rsidRDefault="00BF46FA" w:rsidP="00BF46F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2"/>
          <w:szCs w:val="22"/>
        </w:rPr>
      </w:pPr>
    </w:p>
    <w:p w14:paraId="28424275" w14:textId="03653CF8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В городском округе город Нижний Новгород направление для зачисления ребенка дошкольного возраста в образовательные учреждения, реализующие программы дошкольного образования (далее – детский сад), производится на основании постановления   администрации  города  Нижнего  Новгорода  от  28.01.2026  № 536 «Об утверждении административного регламента администрации города Нижнего Новгорода по предоставлению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 в соответствии:</w:t>
      </w:r>
    </w:p>
    <w:p w14:paraId="10FC578D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Федеральным законом от 29.12.2012 № 273-ФЗ «Об образовании в Российской Федерации»;</w:t>
      </w:r>
    </w:p>
    <w:p w14:paraId="3BB775EB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Федеральным законом от 27.07.2010 № 210-ФЗ «Об организации предоставления государственных и муниципальных услуг»;</w:t>
      </w:r>
    </w:p>
    <w:p w14:paraId="08338CF8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Федеральным законом от 25.07.2022 №115-ФЗ «О правовом положении иностранных граждан в российской Федерации;</w:t>
      </w:r>
    </w:p>
    <w:p w14:paraId="3CB3BC58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услуг»;</w:t>
      </w:r>
    </w:p>
    <w:p w14:paraId="564D42ED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Распоряжением Правительства Российской Федерации от 16.07.2020</w:t>
      </w:r>
      <w:r w:rsidRPr="00903A06">
        <w:rPr>
          <w:rFonts w:ascii="Times New Roman" w:hAnsi="Times New Roman" w:cs="Times New Roman"/>
          <w:sz w:val="22"/>
          <w:szCs w:val="22"/>
        </w:rPr>
        <w:br/>
        <w:t>№ 1845-р «Об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«Об образовании в Российской Федерации», в том числе по порядку предоставления родителям (законным представителям) детей сведений из них»;</w:t>
      </w:r>
    </w:p>
    <w:p w14:paraId="6D0D5875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Постановлением администрации города Нижнего Новгорода от 19.12.2016 № 4287 «О реестре муниципальных услуг муниципального образования городской округ город Нижний Новгород»;</w:t>
      </w:r>
    </w:p>
    <w:p w14:paraId="340782F5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Постановлением администрации города Нижнего Новгорода от 02.09.2013 № 3334 «Об утверждении Перечня муниципальных услуг, предоставление которых будет осуществляться на базе многофункционального центра предоставления государственных и муниципальных услуг города Нижнего Новгорода»;</w:t>
      </w:r>
    </w:p>
    <w:p w14:paraId="1F37ADA0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Постановлением администрации города Нижнего Новгорода от 11.11.2025 № 14330 «О порядке разработки и утверждения административных регламентов предоставления муниципальных услуг и отмене некоторых муниципальных правовых актов»;</w:t>
      </w:r>
    </w:p>
    <w:p w14:paraId="360C8494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Постановлением администрации города Нижнего Новгорода от 27.01.2026 № 481 «О закреплении муниципальных дошкольных образовательных организаций за конкретными территориями муниципального образования городской округ город Нижний Новгород»;</w:t>
      </w:r>
    </w:p>
    <w:p w14:paraId="1946F71D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иными нормативными правовыми актами.</w:t>
      </w:r>
    </w:p>
    <w:p w14:paraId="7385EEE4" w14:textId="77777777" w:rsidR="006B767D" w:rsidRPr="006B767D" w:rsidRDefault="006B767D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color w:val="153D63" w:themeColor="text2" w:themeTint="E6"/>
        </w:rPr>
      </w:pPr>
    </w:p>
    <w:p w14:paraId="5282C2BD" w14:textId="62E12CF0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color w:val="153D63" w:themeColor="text2" w:themeTint="E6"/>
        </w:rPr>
      </w:pPr>
      <w:r w:rsidRPr="00903A06">
        <w:rPr>
          <w:rFonts w:ascii="Times New Roman" w:hAnsi="Times New Roman" w:cs="Times New Roman"/>
          <w:color w:val="153D63" w:themeColor="text2" w:themeTint="E6"/>
        </w:rPr>
        <w:t>Муниципальная услуга «Постановка на учет и направление детей в образовательные учреждения, реализующие образовательные программы дошкольного образования» (далее – муниципальная услуга) предоставляется в электронном виде.</w:t>
      </w:r>
    </w:p>
    <w:p w14:paraId="2FBCA701" w14:textId="77777777" w:rsidR="006B767D" w:rsidRDefault="00903A06" w:rsidP="00CF4FB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03A0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Как подать заявление?</w:t>
      </w:r>
      <w:r w:rsidRPr="006B767D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14:paraId="4B3B091D" w14:textId="19BE0511" w:rsidR="00903A06" w:rsidRPr="00903A06" w:rsidRDefault="006B767D" w:rsidP="00CF4FB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hyperlink r:id="rId5" w:history="1">
        <w:r w:rsidRPr="00111288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https://admgor.nnov.ru/Gorod/Napravleniya-raboty/Obrazovanie/Postanovka-na-uchet-i-zachislenie-detey-v-DOO#:~:text=%D0%9F%D0%BE%D0%B4%D0%B0%D1%82%D1%8C%20%D0%B7%D0%B0%D1%8F%D0%B2%D0%BB%</w:t>
        </w:r>
        <w:r w:rsidRPr="00111288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D</w:t>
        </w:r>
        <w:r w:rsidRPr="00111288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0%B5%D0%BD%D0%B8%D0%B5%20%D0%BE,%D1%80%D0%B5%D0%B1%D0%B5%D0%BD%D0%BA%D0%B0%20%D0%BD%D0%B0%20%D1%83%D1%87%D0%B5%D1%82</w:t>
        </w:r>
      </w:hyperlink>
      <w:r w:rsidR="00903A06" w:rsidRPr="006B767D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72473561" w14:textId="77777777" w:rsidR="00903A06" w:rsidRPr="006B767D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69F0F2D8" w14:textId="12819E60" w:rsidR="00903A06" w:rsidRPr="00903A06" w:rsidRDefault="00903A06" w:rsidP="00BF46F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2"/>
          <w:szCs w:val="22"/>
        </w:rPr>
      </w:pPr>
    </w:p>
    <w:p w14:paraId="72AB1F42" w14:textId="77777777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Информируем вас о том, что предоставление мест в учреждения, реализующие образовательные программы дошкольного образования, осуществляется в соответствии с Регламентом  </w:t>
      </w:r>
      <w:hyperlink r:id="rId6" w:history="1"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htt</w:t>
        </w:r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p</w:t>
        </w:r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s://ad</w:t>
        </w:r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m</w:t>
        </w:r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gor.nnov.ru/upload/getODA/document26449.html</w:t>
        </w:r>
      </w:hyperlink>
    </w:p>
    <w:p w14:paraId="29DB1D71" w14:textId="77777777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Отслеживание очередности или статусов заявлений доступно в личном кабинете на портале госуслуг, а также на портале образовательных услуг по адресу </w:t>
      </w:r>
      <w:hyperlink r:id="rId7" w:anchor="/" w:history="1"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https://www.portal.gounn.ru/ </w:t>
        </w:r>
      </w:hyperlink>
      <w:r w:rsidRPr="00903A06">
        <w:rPr>
          <w:rFonts w:ascii="Times New Roman" w:hAnsi="Times New Roman" w:cs="Times New Roman"/>
          <w:sz w:val="28"/>
          <w:szCs w:val="28"/>
        </w:rPr>
        <w:t>по реквизитам свидетельства о рождении.</w:t>
      </w:r>
    </w:p>
    <w:p w14:paraId="56053245" w14:textId="43952192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lastRenderedPageBreak/>
        <w:t xml:space="preserve">К сожалению, возможности редактировать </w:t>
      </w:r>
      <w:proofErr w:type="gramStart"/>
      <w:r w:rsidRPr="00903A06">
        <w:rPr>
          <w:rFonts w:ascii="Times New Roman" w:hAnsi="Times New Roman" w:cs="Times New Roman"/>
          <w:sz w:val="28"/>
          <w:szCs w:val="28"/>
        </w:rPr>
        <w:t>заявление  самостоятельно</w:t>
      </w:r>
      <w:proofErr w:type="gramEnd"/>
      <w:r w:rsidRPr="00903A06">
        <w:rPr>
          <w:rFonts w:ascii="Times New Roman" w:hAnsi="Times New Roman" w:cs="Times New Roman"/>
          <w:sz w:val="28"/>
          <w:szCs w:val="28"/>
        </w:rPr>
        <w:t xml:space="preserve"> в личном кабинете нет. </w:t>
      </w:r>
      <w:r w:rsidR="00BF46FA" w:rsidRPr="006B767D">
        <w:rPr>
          <w:rFonts w:ascii="Times New Roman" w:hAnsi="Times New Roman" w:cs="Times New Roman"/>
          <w:sz w:val="28"/>
          <w:szCs w:val="28"/>
        </w:rPr>
        <w:t xml:space="preserve"> </w:t>
      </w:r>
      <w:r w:rsidRPr="00903A06">
        <w:rPr>
          <w:rFonts w:ascii="Times New Roman" w:hAnsi="Times New Roman" w:cs="Times New Roman"/>
          <w:sz w:val="28"/>
          <w:szCs w:val="28"/>
        </w:rPr>
        <w:t>В случае необходимости изменить желаемую дату для предоставления места в дошкольное учреждение, а также перечень дошкольных учреждений или персональные данные ребенка помогут специалисты управления образования. Для этого необходимо на электронную почту </w:t>
      </w:r>
      <w:hyperlink r:id="rId8" w:history="1"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sov.detsad@yandex.ru</w:t>
        </w:r>
      </w:hyperlink>
      <w:r w:rsidRPr="00903A06">
        <w:rPr>
          <w:rFonts w:ascii="Times New Roman" w:hAnsi="Times New Roman" w:cs="Times New Roman"/>
          <w:sz w:val="28"/>
          <w:szCs w:val="28"/>
        </w:rPr>
        <w:t xml:space="preserve"> направить всю необходимую информацию для внесения изменений в заявление. При этом необходимо указать ФИО </w:t>
      </w:r>
      <w:r w:rsidR="00BF46FA" w:rsidRPr="006B767D">
        <w:rPr>
          <w:rFonts w:ascii="Times New Roman" w:hAnsi="Times New Roman" w:cs="Times New Roman"/>
          <w:sz w:val="28"/>
          <w:szCs w:val="28"/>
        </w:rPr>
        <w:t xml:space="preserve">и дату рождения </w:t>
      </w:r>
      <w:r w:rsidRPr="00903A06">
        <w:rPr>
          <w:rFonts w:ascii="Times New Roman" w:hAnsi="Times New Roman" w:cs="Times New Roman"/>
          <w:sz w:val="28"/>
          <w:szCs w:val="28"/>
        </w:rPr>
        <w:t>ребенка.</w:t>
      </w:r>
    </w:p>
    <w:p w14:paraId="20666014" w14:textId="64FC9605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Подать заявление на зачисление или на перевод в дошкольное учреждение города Нижнего Новгорода можно:</w:t>
      </w:r>
    </w:p>
    <w:p w14:paraId="12809F08" w14:textId="77777777" w:rsidR="00903A06" w:rsidRPr="00903A06" w:rsidRDefault="00903A06" w:rsidP="00BF46FA">
      <w:pPr>
        <w:numPr>
          <w:ilvl w:val="0"/>
          <w:numId w:val="1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На Региональном портале государственных услуг по адресу </w:t>
      </w:r>
      <w:hyperlink r:id="rId9" w:history="1"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https://www.portal.gounn.ru/</w:t>
        </w:r>
      </w:hyperlink>
    </w:p>
    <w:p w14:paraId="1FFBE020" w14:textId="77777777" w:rsidR="00903A06" w:rsidRPr="00903A06" w:rsidRDefault="00903A06" w:rsidP="00BF46F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В любом филиале МКУ МФЦ. («Многофункциональный центр предоставления государственных и муниципальных услуг города Нижнего Новгорода»;</w:t>
      </w:r>
    </w:p>
    <w:p w14:paraId="1CD1EAA4" w14:textId="77777777" w:rsidR="00903A06" w:rsidRPr="00903A06" w:rsidRDefault="00903A06" w:rsidP="00BF46FA">
      <w:pPr>
        <w:numPr>
          <w:ilvl w:val="0"/>
          <w:numId w:val="1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В управлении образования по предварительной записи по тел. 435-53-19 (Приемная управления образования Советского района).</w:t>
      </w:r>
    </w:p>
    <w:p w14:paraId="3C236634" w14:textId="77777777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На сайте муниципального казенного учреждения "Многофункциональный центр предоставления государственных и муниципальных услуг города Нижнего Новгорода" работает предварительная запись. Теперь можно выбрать удобную дату и время и записаться на прием к специалистам МФЦ.</w:t>
      </w:r>
    </w:p>
    <w:p w14:paraId="35149D73" w14:textId="77777777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При подаче заявления родитель (законный представитель) предъявляет следующие документы:</w:t>
      </w:r>
    </w:p>
    <w:p w14:paraId="72E92655" w14:textId="77777777" w:rsidR="00903A06" w:rsidRPr="00903A06" w:rsidRDefault="00903A06" w:rsidP="00BF46FA">
      <w:pPr>
        <w:numPr>
          <w:ilvl w:val="0"/>
          <w:numId w:val="2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паспорт (или другой документ, удостоверяющий личность гражданина);</w:t>
      </w:r>
    </w:p>
    <w:p w14:paraId="757077BF" w14:textId="77777777" w:rsidR="00903A06" w:rsidRPr="00903A06" w:rsidRDefault="00903A06" w:rsidP="00BF46FA">
      <w:pPr>
        <w:numPr>
          <w:ilvl w:val="0"/>
          <w:numId w:val="2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 xml:space="preserve">свидетельство о рождении </w:t>
      </w:r>
      <w:proofErr w:type="gramStart"/>
      <w:r w:rsidRPr="00903A06">
        <w:rPr>
          <w:rFonts w:ascii="Times New Roman" w:hAnsi="Times New Roman" w:cs="Times New Roman"/>
          <w:sz w:val="28"/>
          <w:szCs w:val="28"/>
        </w:rPr>
        <w:t>ребенка ;</w:t>
      </w:r>
      <w:proofErr w:type="gramEnd"/>
    </w:p>
    <w:p w14:paraId="76AED7BD" w14:textId="77777777" w:rsidR="00903A06" w:rsidRPr="00903A06" w:rsidRDefault="00903A06" w:rsidP="00BF46FA">
      <w:pPr>
        <w:numPr>
          <w:ilvl w:val="0"/>
          <w:numId w:val="2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документ, подтверждающий права законного представителя ребенка (если гражданин не является родителем ребенка);</w:t>
      </w:r>
    </w:p>
    <w:p w14:paraId="2C976985" w14:textId="77777777" w:rsidR="00903A06" w:rsidRPr="00903A06" w:rsidRDefault="00903A06" w:rsidP="00BF46FA">
      <w:pPr>
        <w:numPr>
          <w:ilvl w:val="0"/>
          <w:numId w:val="2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</w:t>
      </w:r>
    </w:p>
    <w:p w14:paraId="061A365F" w14:textId="77777777" w:rsidR="00C609B1" w:rsidRPr="006B767D" w:rsidRDefault="00C609B1" w:rsidP="00C609B1">
      <w:pPr>
        <w:numPr>
          <w:ilvl w:val="0"/>
          <w:numId w:val="2"/>
        </w:numPr>
        <w:spacing w:after="0" w:line="240" w:lineRule="auto"/>
        <w:ind w:left="-567" w:right="-143" w:firstLine="680"/>
        <w:rPr>
          <w:rFonts w:ascii="Times New Roman" w:hAnsi="Times New Roman" w:cs="Times New Roman"/>
          <w:sz w:val="28"/>
          <w:szCs w:val="28"/>
        </w:rPr>
      </w:pPr>
      <w:r w:rsidRPr="006B767D">
        <w:rPr>
          <w:rFonts w:ascii="Times New Roman" w:hAnsi="Times New Roman" w:cs="Times New Roman"/>
          <w:sz w:val="28"/>
          <w:szCs w:val="28"/>
        </w:rPr>
        <w:t>д</w:t>
      </w:r>
      <w:r w:rsidR="00903A06" w:rsidRPr="00903A06">
        <w:rPr>
          <w:rFonts w:ascii="Times New Roman" w:hAnsi="Times New Roman" w:cs="Times New Roman"/>
          <w:sz w:val="28"/>
          <w:szCs w:val="28"/>
        </w:rPr>
        <w:t xml:space="preserve">окументы, подтверждающие льготу (при наличии). </w:t>
      </w:r>
    </w:p>
    <w:p w14:paraId="47B7D088" w14:textId="36A47B55" w:rsidR="00903A06" w:rsidRPr="00903A06" w:rsidRDefault="00903A06" w:rsidP="00C609B1">
      <w:pPr>
        <w:spacing w:after="0" w:line="240" w:lineRule="auto"/>
        <w:ind w:left="-567" w:right="-143" w:firstLine="680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 xml:space="preserve">Перечень льгот и необходимые для подтверждения документы указаны </w:t>
      </w:r>
      <w:proofErr w:type="gramStart"/>
      <w:r w:rsidRPr="00903A0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03A0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03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A0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903A06">
        <w:rPr>
          <w:rFonts w:ascii="Times New Roman" w:hAnsi="Times New Roman" w:cs="Times New Roman"/>
          <w:sz w:val="28"/>
          <w:szCs w:val="28"/>
        </w:rPr>
        <w:t>. 1.2.2.2,</w:t>
      </w:r>
      <w:r w:rsidR="00C609B1" w:rsidRPr="006B767D">
        <w:rPr>
          <w:rFonts w:ascii="Times New Roman" w:hAnsi="Times New Roman" w:cs="Times New Roman"/>
          <w:sz w:val="28"/>
          <w:szCs w:val="28"/>
        </w:rPr>
        <w:t xml:space="preserve"> </w:t>
      </w:r>
      <w:r w:rsidRPr="00903A06">
        <w:rPr>
          <w:rFonts w:ascii="Times New Roman" w:hAnsi="Times New Roman" w:cs="Times New Roman"/>
          <w:sz w:val="28"/>
          <w:szCs w:val="28"/>
        </w:rPr>
        <w:t xml:space="preserve">2.2.3; </w:t>
      </w:r>
      <w:r w:rsidR="00C609B1" w:rsidRPr="00903A06">
        <w:rPr>
          <w:rFonts w:ascii="Times New Roman" w:hAnsi="Times New Roman" w:cs="Times New Roman"/>
          <w:sz w:val="28"/>
          <w:szCs w:val="28"/>
        </w:rPr>
        <w:t>2.8.2, </w:t>
      </w:r>
      <w:r w:rsidRPr="00903A06">
        <w:rPr>
          <w:rFonts w:ascii="Times New Roman" w:hAnsi="Times New Roman" w:cs="Times New Roman"/>
          <w:sz w:val="28"/>
          <w:szCs w:val="28"/>
        </w:rPr>
        <w:t>2.8.3</w:t>
      </w:r>
      <w:r w:rsidR="00C609B1" w:rsidRPr="006B767D">
        <w:rPr>
          <w:rFonts w:ascii="Times New Roman" w:hAnsi="Times New Roman" w:cs="Times New Roman"/>
          <w:sz w:val="28"/>
          <w:szCs w:val="28"/>
        </w:rPr>
        <w:t xml:space="preserve"> </w:t>
      </w:r>
      <w:r w:rsidRPr="00903A06">
        <w:rPr>
          <w:rFonts w:ascii="Times New Roman" w:hAnsi="Times New Roman" w:cs="Times New Roman"/>
          <w:sz w:val="28"/>
          <w:szCs w:val="28"/>
        </w:rPr>
        <w:t>Регламента</w:t>
      </w:r>
      <w:r w:rsidR="00C609B1" w:rsidRPr="006B767D">
        <w:rPr>
          <w:rFonts w:ascii="Times New Roman" w:hAnsi="Times New Roman" w:cs="Times New Roman"/>
          <w:sz w:val="28"/>
          <w:szCs w:val="28"/>
        </w:rPr>
        <w:t xml:space="preserve"> </w:t>
      </w:r>
      <w:r w:rsidRPr="00903A06">
        <w:rPr>
          <w:rFonts w:ascii="Times New Roman" w:hAnsi="Times New Roman" w:cs="Times New Roman"/>
          <w:sz w:val="28"/>
          <w:szCs w:val="28"/>
        </w:rPr>
        <w:t>  </w:t>
      </w:r>
      <w:hyperlink r:id="rId10" w:history="1"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https://admgor.nnov.ru/upload/getODA/document26449.html</w:t>
        </w:r>
      </w:hyperlink>
      <w:r w:rsidRPr="00903A06">
        <w:rPr>
          <w:rFonts w:ascii="Times New Roman" w:hAnsi="Times New Roman" w:cs="Times New Roman"/>
          <w:sz w:val="28"/>
          <w:szCs w:val="28"/>
        </w:rPr>
        <w:t>  </w:t>
      </w:r>
    </w:p>
    <w:p w14:paraId="71C7DA9A" w14:textId="16A1171B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Если вашему ребенку предоставлено место в дошкольном учреждении:</w:t>
      </w:r>
      <w:r w:rsidRPr="00903A06">
        <w:rPr>
          <w:rFonts w:ascii="Times New Roman" w:hAnsi="Times New Roman" w:cs="Times New Roman"/>
          <w:sz w:val="28"/>
          <w:szCs w:val="28"/>
        </w:rPr>
        <w:br/>
        <w:t xml:space="preserve">При положительном решении комиссии о предоставлении вашему ребенку места в дошкольном учреждении статус вашего заявления изменится со статуса ЗАЯВЛЕНИЕ </w:t>
      </w:r>
      <w:proofErr w:type="gramStart"/>
      <w:r w:rsidRPr="00903A06">
        <w:rPr>
          <w:rFonts w:ascii="Times New Roman" w:hAnsi="Times New Roman" w:cs="Times New Roman"/>
          <w:sz w:val="28"/>
          <w:szCs w:val="28"/>
        </w:rPr>
        <w:t>РАССМОТРЕНО  на</w:t>
      </w:r>
      <w:proofErr w:type="gramEnd"/>
      <w:r w:rsidRPr="00903A06">
        <w:rPr>
          <w:rFonts w:ascii="Times New Roman" w:hAnsi="Times New Roman" w:cs="Times New Roman"/>
          <w:sz w:val="28"/>
          <w:szCs w:val="28"/>
        </w:rPr>
        <w:t xml:space="preserve"> статус НАПРАВЛЕН В ДОУ. </w:t>
      </w:r>
      <w:r w:rsidR="00BF46FA" w:rsidRPr="006B767D">
        <w:rPr>
          <w:rFonts w:ascii="Times New Roman" w:hAnsi="Times New Roman" w:cs="Times New Roman"/>
          <w:sz w:val="28"/>
          <w:szCs w:val="28"/>
        </w:rPr>
        <w:t>В личный кабинет на портале Госуслуг</w:t>
      </w:r>
      <w:r w:rsidRPr="00903A06">
        <w:rPr>
          <w:rFonts w:ascii="Times New Roman" w:hAnsi="Times New Roman" w:cs="Times New Roman"/>
          <w:sz w:val="28"/>
          <w:szCs w:val="28"/>
        </w:rPr>
        <w:t xml:space="preserve"> придет сообщение о предоставленном направлении в дошкольное учреждение. В сообщении будет содержаться информация о номере дошкольного учреждения и информация о дальнейших действиях родителей. Вам нужно ответить на это сообщение либо согласием с данным вариантом направления, либо отказом от предоставленного места.</w:t>
      </w:r>
      <w:r w:rsidR="00BF46FA" w:rsidRPr="006B767D">
        <w:rPr>
          <w:rFonts w:ascii="Times New Roman" w:hAnsi="Times New Roman" w:cs="Times New Roman"/>
          <w:sz w:val="28"/>
          <w:szCs w:val="28"/>
        </w:rPr>
        <w:t xml:space="preserve"> Ответ необходимо направить по электронной почте </w:t>
      </w:r>
      <w:hyperlink r:id="rId11" w:history="1">
        <w:r w:rsidR="00BF46FA" w:rsidRPr="006B767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sov</w:t>
        </w:r>
        <w:r w:rsidR="00BF46FA" w:rsidRPr="006B767D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BF46FA" w:rsidRPr="006B767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detsad</w:t>
        </w:r>
        <w:r w:rsidR="00BF46FA" w:rsidRPr="006B767D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BF46FA" w:rsidRPr="006B767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F46FA" w:rsidRPr="006B767D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F46FA" w:rsidRPr="006B767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F46FA" w:rsidRPr="006B76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A470D" w14:textId="77777777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За путевками в управление образования приходить не нужно. Они с помощью автоматизированной системы будут перенаправляться в детский сад.</w:t>
      </w:r>
    </w:p>
    <w:p w14:paraId="5A247000" w14:textId="7C0C717C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 xml:space="preserve">Если вы не будете согласны с предоставленным местом в дошкольное учреждение, или в текущем году не планируете посещать дошкольное учреждение, </w:t>
      </w:r>
      <w:r w:rsidRPr="00903A06">
        <w:rPr>
          <w:rFonts w:ascii="Times New Roman" w:hAnsi="Times New Roman" w:cs="Times New Roman"/>
          <w:sz w:val="28"/>
          <w:szCs w:val="28"/>
        </w:rPr>
        <w:lastRenderedPageBreak/>
        <w:t>вам необходимо заполнить и направить соответствующее сообщение по электронной почте </w:t>
      </w:r>
      <w:hyperlink r:id="rId12" w:history="1"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sov.detsad@yandex.ru</w:t>
        </w:r>
      </w:hyperlink>
      <w:r w:rsidRPr="00903A06">
        <w:rPr>
          <w:rFonts w:ascii="Times New Roman" w:hAnsi="Times New Roman" w:cs="Times New Roman"/>
          <w:sz w:val="28"/>
          <w:szCs w:val="28"/>
        </w:rPr>
        <w:t xml:space="preserve"> или позвонить по тел 435-53-21 (Отдел дошкольного образования, </w:t>
      </w:r>
      <w:proofErr w:type="spellStart"/>
      <w:r w:rsidRPr="00903A0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03A06">
        <w:rPr>
          <w:rFonts w:ascii="Times New Roman" w:hAnsi="Times New Roman" w:cs="Times New Roman"/>
          <w:sz w:val="28"/>
          <w:szCs w:val="28"/>
        </w:rPr>
        <w:t>. 407), 435-53-19, 417 39 46 (</w:t>
      </w:r>
      <w:r w:rsidR="00BF46FA" w:rsidRPr="006B767D">
        <w:rPr>
          <w:rFonts w:ascii="Times New Roman" w:hAnsi="Times New Roman" w:cs="Times New Roman"/>
          <w:sz w:val="28"/>
          <w:szCs w:val="28"/>
        </w:rPr>
        <w:t xml:space="preserve">приемная </w:t>
      </w:r>
      <w:r w:rsidRPr="00903A06">
        <w:rPr>
          <w:rFonts w:ascii="Times New Roman" w:hAnsi="Times New Roman" w:cs="Times New Roman"/>
          <w:sz w:val="28"/>
          <w:szCs w:val="28"/>
        </w:rPr>
        <w:t>управления образования Советского района). Специалист управления внесет необходимые изменения в Личном кабинете ребенка и сориентирует вас на перспективу.</w:t>
      </w:r>
    </w:p>
    <w:p w14:paraId="42E98545" w14:textId="77777777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Льготным категориям граждан необходимо предоставить копии документов, подтверждающих льготу. В случае отсутствия скана копии документа в Личном кабинете предоставление путевки на льготных основаниях не представляется возможным.</w:t>
      </w:r>
    </w:p>
    <w:p w14:paraId="13AA76AB" w14:textId="26D0EE7F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 xml:space="preserve">Для оперативного информирования граждан работает телефон «Горячей линии» по пятницам с 15 до 17 часов по тел. 435-53-21 (Отдел дошкольного образования, </w:t>
      </w:r>
      <w:proofErr w:type="spellStart"/>
      <w:r w:rsidRPr="00903A0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03A06">
        <w:rPr>
          <w:rFonts w:ascii="Times New Roman" w:hAnsi="Times New Roman" w:cs="Times New Roman"/>
          <w:sz w:val="28"/>
          <w:szCs w:val="28"/>
        </w:rPr>
        <w:t>. 407), 435-53-19, 417 39 46 (</w:t>
      </w:r>
      <w:r w:rsidR="00BF46FA" w:rsidRPr="006B767D">
        <w:rPr>
          <w:rFonts w:ascii="Times New Roman" w:hAnsi="Times New Roman" w:cs="Times New Roman"/>
          <w:sz w:val="28"/>
          <w:szCs w:val="28"/>
        </w:rPr>
        <w:t>Приемная</w:t>
      </w:r>
      <w:r w:rsidRPr="00903A06">
        <w:rPr>
          <w:rFonts w:ascii="Times New Roman" w:hAnsi="Times New Roman" w:cs="Times New Roman"/>
          <w:sz w:val="28"/>
          <w:szCs w:val="28"/>
        </w:rPr>
        <w:t xml:space="preserve"> управления образования Советского района).</w:t>
      </w:r>
    </w:p>
    <w:p w14:paraId="0D97465B" w14:textId="4A51B1B9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Специалисты осуществляют прием граждан дистанционно по электронной почте </w:t>
      </w:r>
      <w:hyperlink r:id="rId13" w:history="1"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sov.detsad@yandex.ru</w:t>
        </w:r>
      </w:hyperlink>
      <w:r w:rsidRPr="00903A06">
        <w:rPr>
          <w:rFonts w:ascii="Times New Roman" w:hAnsi="Times New Roman" w:cs="Times New Roman"/>
          <w:sz w:val="28"/>
          <w:szCs w:val="28"/>
        </w:rPr>
        <w:t>   и по </w:t>
      </w:r>
      <w:proofErr w:type="gramStart"/>
      <w:r w:rsidRPr="00903A06">
        <w:rPr>
          <w:rFonts w:ascii="Times New Roman" w:hAnsi="Times New Roman" w:cs="Times New Roman"/>
          <w:sz w:val="28"/>
          <w:szCs w:val="28"/>
        </w:rPr>
        <w:t>телефону  435</w:t>
      </w:r>
      <w:proofErr w:type="gramEnd"/>
      <w:r w:rsidRPr="00903A06">
        <w:rPr>
          <w:rFonts w:ascii="Times New Roman" w:hAnsi="Times New Roman" w:cs="Times New Roman"/>
          <w:sz w:val="28"/>
          <w:szCs w:val="28"/>
        </w:rPr>
        <w:t xml:space="preserve">-53-21 (Отдел дошкольного образования, </w:t>
      </w:r>
      <w:proofErr w:type="spellStart"/>
      <w:r w:rsidRPr="00903A0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03A06">
        <w:rPr>
          <w:rFonts w:ascii="Times New Roman" w:hAnsi="Times New Roman" w:cs="Times New Roman"/>
          <w:sz w:val="28"/>
          <w:szCs w:val="28"/>
        </w:rPr>
        <w:t>. 407), 435-53-19, 417 39 46 (</w:t>
      </w:r>
      <w:r w:rsidR="00BF46FA" w:rsidRPr="006B767D">
        <w:rPr>
          <w:rFonts w:ascii="Times New Roman" w:hAnsi="Times New Roman" w:cs="Times New Roman"/>
          <w:sz w:val="28"/>
          <w:szCs w:val="28"/>
        </w:rPr>
        <w:t>Приемная</w:t>
      </w:r>
      <w:r w:rsidRPr="00903A06">
        <w:rPr>
          <w:rFonts w:ascii="Times New Roman" w:hAnsi="Times New Roman" w:cs="Times New Roman"/>
          <w:sz w:val="28"/>
          <w:szCs w:val="28"/>
        </w:rPr>
        <w:t xml:space="preserve"> управления образования Советского района).</w:t>
      </w:r>
    </w:p>
    <w:p w14:paraId="7F72C86D" w14:textId="77777777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Очный прием граждан начальником управления образования осуществляется по средам с 16:00 до 18:00 часов по предварительной записи по телефону 435-53-19.</w:t>
      </w:r>
    </w:p>
    <w:p w14:paraId="532CDE81" w14:textId="77777777" w:rsidR="003B52E7" w:rsidRPr="006B767D" w:rsidRDefault="003B52E7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3B52E7" w:rsidRPr="006B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6F31"/>
    <w:multiLevelType w:val="multilevel"/>
    <w:tmpl w:val="0988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04970"/>
    <w:multiLevelType w:val="multilevel"/>
    <w:tmpl w:val="22DC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70800"/>
    <w:multiLevelType w:val="multilevel"/>
    <w:tmpl w:val="1EEC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512287">
    <w:abstractNumId w:val="0"/>
  </w:num>
  <w:num w:numId="2" w16cid:durableId="766267427">
    <w:abstractNumId w:val="1"/>
  </w:num>
  <w:num w:numId="3" w16cid:durableId="464541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4D"/>
    <w:rsid w:val="00233CB8"/>
    <w:rsid w:val="00325296"/>
    <w:rsid w:val="003B52E7"/>
    <w:rsid w:val="005F4D4D"/>
    <w:rsid w:val="006B767D"/>
    <w:rsid w:val="00903A06"/>
    <w:rsid w:val="00BF46FA"/>
    <w:rsid w:val="00C609B1"/>
    <w:rsid w:val="00CF4FBA"/>
    <w:rsid w:val="00E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6FC9"/>
  <w15:chartTrackingRefBased/>
  <w15:docId w15:val="{7FDA67D0-5B0E-4EB7-9A5C-6FDEF9E2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6FA"/>
  </w:style>
  <w:style w:type="paragraph" w:styleId="1">
    <w:name w:val="heading 1"/>
    <w:basedOn w:val="a"/>
    <w:next w:val="a"/>
    <w:link w:val="10"/>
    <w:uiPriority w:val="9"/>
    <w:qFormat/>
    <w:rsid w:val="005F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4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4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4D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4D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4D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4D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4D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4D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4D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4D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4D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4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4D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4D4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03A0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03A0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03A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5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91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082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79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15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39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59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1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3629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2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sovmdou@yandex.ru" TargetMode="External"/><Relationship Id="rId13" Type="http://schemas.openxmlformats.org/officeDocument/2006/relationships/hyperlink" Target="https://e.mail.ru/compose/?mailto=mailto%3asovmdou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gounn.ru/?once=E9DysrFbyOHL2szkd9-WlkAY1_em9Wb9A_8JGaK4F4-asNslOHtQzHAsR15BT_Rb1NMMkdmAaq7ITZx0ZFc9pgg3-ps" TargetMode="External"/><Relationship Id="rId12" Type="http://schemas.openxmlformats.org/officeDocument/2006/relationships/hyperlink" Target="https://e.mail.ru/compose/?mailto=mailto%3asovmdo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gor.nnov.ru/upload/getODA/document26449.html" TargetMode="External"/><Relationship Id="rId11" Type="http://schemas.openxmlformats.org/officeDocument/2006/relationships/hyperlink" Target="mailto:sov.detsad@yandex.ru" TargetMode="External"/><Relationship Id="rId5" Type="http://schemas.openxmlformats.org/officeDocument/2006/relationships/hyperlink" Target="https://admgor.nnov.ru/Gorod/Napravleniya-raboty/Obrazovanie/Postanovka-na-uchet-i-zachislenie-detey-v-DOO#:~:text=%D0%9F%D0%BE%D0%B4%D0%B0%D1%82%D1%8C%20%D0%B7%D0%B0%D1%8F%D0%B2%D0%BB%D0%B5%D0%BD%D0%B8%D0%B5%20%D0%BE,%D1%80%D0%B5%D0%B1%D0%B5%D0%BD%D0%BA%D0%B0%20%D0%BD%D0%B0%20%D1%83%D1%87%D0%B5%D1%8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mgor.nnov.ru/upload/getODA/document2644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.goun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3</cp:revision>
  <dcterms:created xsi:type="dcterms:W3CDTF">2026-04-19T17:13:00Z</dcterms:created>
  <dcterms:modified xsi:type="dcterms:W3CDTF">2026-04-19T17:22:00Z</dcterms:modified>
</cp:coreProperties>
</file>